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555E" w14:textId="50E02E0D" w:rsidR="00B777D0" w:rsidRDefault="00B777D0" w:rsidP="00B777D0">
      <w:pPr>
        <w:spacing w:after="0" w:line="240" w:lineRule="auto"/>
        <w:ind w:left="1260"/>
        <w:jc w:val="center"/>
        <w:rPr>
          <w:rFonts w:ascii="Cambria" w:eastAsia="Times New Roman" w:hAnsi="Cambria" w:cs="Calibri"/>
          <w:b/>
          <w:bCs/>
          <w:smallCaps/>
          <w:kern w:val="0"/>
          <w:sz w:val="24"/>
          <w:szCs w:val="24"/>
          <w:bdr w:val="single" w:sz="4" w:space="0" w:color="auto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B777D0">
        <w:rPr>
          <w:rFonts w:ascii="Cambria" w:eastAsia="Times New Roman" w:hAnsi="Cambria" w:cs="Calibri"/>
          <w:b/>
          <w:bCs/>
          <w:smallCaps/>
          <w:kern w:val="0"/>
          <w:sz w:val="24"/>
          <w:szCs w:val="24"/>
          <w:bdr w:val="single" w:sz="4" w:space="0" w:color="auto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Document de travail préparatoire à l’élaboration du Projet VS</w:t>
      </w:r>
    </w:p>
    <w:p w14:paraId="2CCAE453" w14:textId="1B190D32" w:rsidR="00B777D0" w:rsidRPr="00B777D0" w:rsidRDefault="00B777D0" w:rsidP="00B777D0">
      <w:pPr>
        <w:spacing w:after="0" w:line="240" w:lineRule="auto"/>
        <w:ind w:left="1260"/>
        <w:jc w:val="center"/>
        <w:rPr>
          <w:rFonts w:ascii="Cambria" w:eastAsia="Times New Roman" w:hAnsi="Cambria" w:cs="Calibri"/>
          <w:b/>
          <w:bCs/>
          <w:smallCaps/>
          <w:kern w:val="0"/>
          <w:sz w:val="24"/>
          <w:szCs w:val="24"/>
          <w:lang w:eastAsia="fr-FR"/>
          <w14:ligatures w14:val="none"/>
        </w:rPr>
      </w:pPr>
    </w:p>
    <w:p w14:paraId="0990136F" w14:textId="77777777" w:rsidR="00B777D0" w:rsidRPr="00B777D0" w:rsidRDefault="00B777D0" w:rsidP="00B777D0">
      <w:pPr>
        <w:spacing w:after="0" w:line="240" w:lineRule="auto"/>
        <w:ind w:left="1260"/>
        <w:jc w:val="center"/>
        <w:rPr>
          <w:rFonts w:ascii="Cambria" w:eastAsia="Times New Roman" w:hAnsi="Cambria" w:cs="Calibri"/>
          <w:b/>
          <w:bCs/>
          <w:kern w:val="0"/>
          <w:sz w:val="24"/>
          <w:szCs w:val="24"/>
          <w:lang w:eastAsia="fr-FR"/>
          <w14:ligatures w14:val="none"/>
        </w:rPr>
      </w:pPr>
      <w:r w:rsidRPr="00B777D0">
        <w:rPr>
          <w:rFonts w:ascii="Cambria" w:eastAsia="Times New Roman" w:hAnsi="Cambria" w:cs="Calibri"/>
          <w:b/>
          <w:bCs/>
          <w:kern w:val="0"/>
          <w:sz w:val="24"/>
          <w:szCs w:val="24"/>
          <w:lang w:eastAsia="fr-FR"/>
          <w14:ligatures w14:val="none"/>
        </w:rPr>
        <w:t>Proposé par Mme SACHE-VELLA IPR-EVS</w:t>
      </w:r>
    </w:p>
    <w:p w14:paraId="5A5E2FC0" w14:textId="77777777" w:rsidR="00B777D0" w:rsidRDefault="00B777D0" w:rsidP="0058129B">
      <w:pPr>
        <w:spacing w:after="0" w:line="240" w:lineRule="auto"/>
        <w:ind w:left="1260"/>
        <w:rPr>
          <w:rFonts w:ascii="Cambria" w:eastAsia="Times New Roman" w:hAnsi="Cambria" w:cs="Calibri"/>
          <w:b/>
          <w:bCs/>
          <w:kern w:val="0"/>
          <w:sz w:val="24"/>
          <w:szCs w:val="24"/>
          <w:u w:val="single"/>
          <w:lang w:eastAsia="fr-FR"/>
          <w14:ligatures w14:val="none"/>
        </w:rPr>
      </w:pPr>
    </w:p>
    <w:p w14:paraId="049A2311" w14:textId="77462DF6" w:rsidR="0058129B" w:rsidRPr="0058129B" w:rsidRDefault="0058129B" w:rsidP="0058129B">
      <w:pPr>
        <w:spacing w:after="0" w:line="240" w:lineRule="auto"/>
        <w:ind w:left="1260"/>
        <w:rPr>
          <w:rFonts w:ascii="Cambria" w:eastAsia="Times New Roman" w:hAnsi="Cambria" w:cs="Calibri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b/>
          <w:bCs/>
          <w:kern w:val="0"/>
          <w:sz w:val="24"/>
          <w:szCs w:val="24"/>
          <w:u w:val="single"/>
          <w:lang w:eastAsia="fr-FR"/>
          <w14:ligatures w14:val="none"/>
        </w:rPr>
        <w:t>Elaboration d’un projet de service vie scolaire</w:t>
      </w:r>
    </w:p>
    <w:p w14:paraId="28400929" w14:textId="77777777" w:rsidR="0058129B" w:rsidRPr="0058129B" w:rsidRDefault="0058129B" w:rsidP="0058129B">
      <w:pPr>
        <w:spacing w:after="0" w:line="240" w:lineRule="auto"/>
        <w:ind w:left="1260"/>
        <w:rPr>
          <w:rFonts w:ascii="Cambria" w:eastAsia="Times New Roman" w:hAnsi="Cambria" w:cs="Calibri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b/>
          <w:bCs/>
          <w:kern w:val="0"/>
          <w:sz w:val="24"/>
          <w:szCs w:val="24"/>
          <w:u w:val="single"/>
          <w:lang w:eastAsia="fr-FR"/>
          <w14:ligatures w14:val="none"/>
        </w:rPr>
        <w:t> </w:t>
      </w:r>
    </w:p>
    <w:tbl>
      <w:tblPr>
        <w:tblW w:w="0" w:type="auto"/>
        <w:tblInd w:w="120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6376"/>
        <w:gridCol w:w="3177"/>
      </w:tblGrid>
      <w:tr w:rsidR="0058129B" w:rsidRPr="0058129B" w14:paraId="6665E6F1" w14:textId="77777777" w:rsidTr="0058129B">
        <w:tc>
          <w:tcPr>
            <w:tcW w:w="10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AC3666" w14:textId="77777777" w:rsidR="0058129B" w:rsidRPr="0058129B" w:rsidRDefault="0058129B" w:rsidP="0058129B">
            <w:pPr>
              <w:spacing w:after="20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Projet de service vie scolaire</w:t>
            </w:r>
          </w:p>
        </w:tc>
        <w:tc>
          <w:tcPr>
            <w:tcW w:w="52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AFABFD" w14:textId="77777777" w:rsidR="0058129B" w:rsidRPr="0058129B" w:rsidRDefault="0058129B" w:rsidP="0058129B">
            <w:pPr>
              <w:spacing w:after="20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Volet éducatif</w:t>
            </w:r>
          </w:p>
        </w:tc>
      </w:tr>
      <w:tr w:rsidR="0058129B" w:rsidRPr="0058129B" w14:paraId="0158C1B4" w14:textId="77777777" w:rsidTr="0058129B">
        <w:tc>
          <w:tcPr>
            <w:tcW w:w="107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59AA2D" w14:textId="77777777" w:rsidR="0058129B" w:rsidRPr="0058129B" w:rsidRDefault="0058129B" w:rsidP="0058129B">
            <w:pPr>
              <w:spacing w:after="200" w:line="240" w:lineRule="auto"/>
              <w:ind w:left="720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Organisation du service</w:t>
            </w:r>
          </w:p>
          <w:p w14:paraId="00E27F81" w14:textId="77777777" w:rsidR="0058129B" w:rsidRPr="0058129B" w:rsidRDefault="0058129B" w:rsidP="0058129B">
            <w:pPr>
              <w:spacing w:after="200" w:line="240" w:lineRule="auto"/>
              <w:ind w:left="720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Les procédures mises en œuvre pour fonctionner</w:t>
            </w:r>
          </w:p>
          <w:p w14:paraId="0C4234C9" w14:textId="77777777" w:rsidR="0058129B" w:rsidRPr="0058129B" w:rsidRDefault="0058129B" w:rsidP="0058129B">
            <w:pPr>
              <w:spacing w:after="200" w:line="240" w:lineRule="auto"/>
              <w:ind w:left="720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Il a l’avantage de clarifier le travail effectué sur l’année</w:t>
            </w:r>
          </w:p>
          <w:p w14:paraId="62EFA9FB" w14:textId="77777777" w:rsidR="0058129B" w:rsidRPr="0058129B" w:rsidRDefault="0058129B" w:rsidP="0058129B">
            <w:pPr>
              <w:spacing w:after="200" w:line="240" w:lineRule="auto"/>
              <w:ind w:left="720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Le projet de service est un document concis de 3 ou 4 pages. Les outils (grilles, fiches de postes, répartition des missions etc…) sont placés en annexe.</w:t>
            </w:r>
          </w:p>
          <w:p w14:paraId="1F58F8E9" w14:textId="77777777" w:rsidR="0058129B" w:rsidRPr="0058129B" w:rsidRDefault="0058129B" w:rsidP="0058129B">
            <w:pPr>
              <w:spacing w:after="200" w:line="240" w:lineRule="auto"/>
              <w:ind w:left="720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Le CPE en est le garant : circulaire n° 2015-139 du 10 août 2015 « le CPE encadre le service de vie scolaire et organise son activité »</w:t>
            </w:r>
          </w:p>
          <w:p w14:paraId="3351C209" w14:textId="77777777" w:rsidR="0058129B" w:rsidRPr="0058129B" w:rsidRDefault="0058129B" w:rsidP="0058129B">
            <w:pPr>
              <w:numPr>
                <w:ilvl w:val="2"/>
                <w:numId w:val="1"/>
              </w:numPr>
              <w:spacing w:after="0" w:line="240" w:lineRule="auto"/>
              <w:ind w:left="1440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Encadrer au mieux une équipe hétérogène aux statuts différents ;</w:t>
            </w:r>
          </w:p>
          <w:p w14:paraId="628DA05E" w14:textId="77777777" w:rsidR="0058129B" w:rsidRPr="0058129B" w:rsidRDefault="0058129B" w:rsidP="0058129B">
            <w:pPr>
              <w:numPr>
                <w:ilvl w:val="2"/>
                <w:numId w:val="1"/>
              </w:numPr>
              <w:spacing w:after="200" w:line="240" w:lineRule="auto"/>
              <w:ind w:left="1440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Dynamiser, mobiliser les collaborateurs sur des buts communs, des principes d'action qui donnent du sens au travail et forgent ainsi, ou renforcent, une identité d'équipe</w:t>
            </w:r>
          </w:p>
        </w:tc>
        <w:tc>
          <w:tcPr>
            <w:tcW w:w="51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4E32D4" w14:textId="77777777" w:rsidR="0058129B" w:rsidRPr="0058129B" w:rsidRDefault="0058129B" w:rsidP="0058129B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Un axe du projet d’établissement</w:t>
            </w:r>
          </w:p>
          <w:p w14:paraId="4900D272" w14:textId="77777777" w:rsidR="0058129B" w:rsidRPr="0058129B" w:rsidRDefault="0058129B" w:rsidP="0058129B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Articulation avec le projet d’établissement et le projet académique</w:t>
            </w:r>
          </w:p>
          <w:p w14:paraId="3F963AC1" w14:textId="77777777" w:rsidR="0058129B" w:rsidRPr="0058129B" w:rsidRDefault="0058129B" w:rsidP="0058129B">
            <w:pPr>
              <w:spacing w:after="20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Le CPE n’est pas seul. Il travaille avec l’ensemble des partenaires de l’établissement  </w:t>
            </w:r>
          </w:p>
        </w:tc>
      </w:tr>
    </w:tbl>
    <w:p w14:paraId="450BC3B9" w14:textId="77777777" w:rsidR="0058129B" w:rsidRPr="0058129B" w:rsidRDefault="0058129B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b/>
          <w:bCs/>
          <w:kern w:val="0"/>
          <w:sz w:val="20"/>
          <w:szCs w:val="20"/>
          <w:u w:val="single"/>
          <w:lang w:eastAsia="fr-FR"/>
          <w14:ligatures w14:val="none"/>
        </w:rPr>
        <w:t> </w:t>
      </w:r>
    </w:p>
    <w:p w14:paraId="6F6065EC" w14:textId="77777777" w:rsidR="0058129B" w:rsidRPr="0058129B" w:rsidRDefault="0058129B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8"/>
          <w:szCs w:val="28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b/>
          <w:bCs/>
          <w:kern w:val="0"/>
          <w:sz w:val="28"/>
          <w:szCs w:val="28"/>
          <w:u w:val="single"/>
          <w:lang w:eastAsia="fr-FR"/>
          <w14:ligatures w14:val="none"/>
        </w:rPr>
        <w:t>Une démarche qualité en plusieurs étapes :</w:t>
      </w:r>
    </w:p>
    <w:p w14:paraId="6033129B" w14:textId="77777777" w:rsidR="0058129B" w:rsidRPr="0058129B" w:rsidRDefault="0058129B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kern w:val="0"/>
          <w:sz w:val="20"/>
          <w:szCs w:val="20"/>
          <w:u w:val="single"/>
          <w:lang w:eastAsia="fr-FR"/>
          <w14:ligatures w14:val="none"/>
        </w:rPr>
        <w:t> </w:t>
      </w:r>
    </w:p>
    <w:p w14:paraId="225DB886" w14:textId="77777777" w:rsidR="0058129B" w:rsidRPr="0058129B" w:rsidRDefault="0058129B" w:rsidP="0058129B">
      <w:pPr>
        <w:spacing w:after="0" w:line="240" w:lineRule="auto"/>
        <w:ind w:left="720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noProof/>
        </w:rPr>
        <w:drawing>
          <wp:inline distT="0" distB="0" distL="0" distR="0" wp14:anchorId="026D015D" wp14:editId="2ADA080E">
            <wp:extent cx="5000625" cy="3686175"/>
            <wp:effectExtent l="0" t="0" r="9525" b="9525"/>
            <wp:docPr id="2" name="Image 1" descr="Qualéd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léd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AF5F8" w14:textId="66599594" w:rsidR="006669FD" w:rsidRPr="006669FD" w:rsidRDefault="006669FD" w:rsidP="006669FD">
      <w:pPr>
        <w:spacing w:after="0" w:line="240" w:lineRule="auto"/>
        <w:ind w:left="426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tbl>
      <w:tblPr>
        <w:tblpPr w:leftFromText="141" w:rightFromText="141" w:vertAnchor="text" w:horzAnchor="page" w:tblpX="785" w:tblpY="-1416"/>
        <w:tblW w:w="1049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707"/>
        <w:gridCol w:w="4654"/>
        <w:gridCol w:w="3129"/>
      </w:tblGrid>
      <w:tr w:rsidR="0058129B" w:rsidRPr="0058129B" w14:paraId="6A87D9C4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83A23A" w14:textId="77777777" w:rsidR="0058129B" w:rsidRPr="0058129B" w:rsidRDefault="0058129B" w:rsidP="006669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>Descriptif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F34D01" w14:textId="77777777" w:rsidR="0058129B" w:rsidRPr="0058129B" w:rsidRDefault="0058129B" w:rsidP="006669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DE1993" w14:textId="77777777" w:rsidR="0058129B" w:rsidRPr="0058129B" w:rsidRDefault="0058129B" w:rsidP="006669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Axes stratégiques issus du diagnostic</w:t>
            </w:r>
          </w:p>
        </w:tc>
      </w:tr>
      <w:tr w:rsidR="0058129B" w:rsidRPr="0058129B" w14:paraId="2D6A78F8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BA2B56" w14:textId="77777777" w:rsidR="0058129B" w:rsidRPr="0058129B" w:rsidRDefault="0058129B" w:rsidP="006669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ORGANISATION DE LA VIE SCOLAIRE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1D7B1B" w14:textId="77777777" w:rsidR="0058129B" w:rsidRPr="0058129B" w:rsidRDefault="0058129B" w:rsidP="006669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086DD6" w14:textId="77777777" w:rsidR="0058129B" w:rsidRPr="0058129B" w:rsidRDefault="0058129B" w:rsidP="006669F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8129B" w:rsidRPr="0058129B" w14:paraId="0FED82C4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AF8DD8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Caractéristiques du service vie scolaire</w:t>
            </w:r>
          </w:p>
          <w:p w14:paraId="31E189CF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70AB15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Type et nombre de personnels (AED, AP, APS…)</w:t>
            </w:r>
          </w:p>
          <w:p w14:paraId="61601925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Accueil et formation des personnels</w:t>
            </w:r>
          </w:p>
          <w:p w14:paraId="3EB19C73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Recrutement et évaluation des AED</w:t>
            </w:r>
          </w:p>
          <w:p w14:paraId="3ECBB2DB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Nombre et fréquence des réunions</w:t>
            </w:r>
          </w:p>
          <w:p w14:paraId="2799558D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Conditions matérielles (bureaux, ordinateurs, téléphones, ligne directe…)</w:t>
            </w:r>
          </w:p>
          <w:p w14:paraId="4073BB78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Logiciel utilisé au niveau du traitement des absences</w:t>
            </w:r>
          </w:p>
          <w:p w14:paraId="32EBBBBE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Salles utilisées (permanence, foyer…)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967403" w14:textId="68522072" w:rsidR="0058129B" w:rsidRPr="0058129B" w:rsidRDefault="0058129B" w:rsidP="006669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highlight w:val="yellow"/>
                <w:lang w:eastAsia="fr-FR"/>
                <w14:ligatures w14:val="none"/>
              </w:rPr>
              <w:t xml:space="preserve"> </w:t>
            </w:r>
          </w:p>
        </w:tc>
      </w:tr>
      <w:tr w:rsidR="0058129B" w:rsidRPr="0058129B" w14:paraId="27346963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BE4D6E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 Encadrement des élèves et sécurité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AD3F98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Modalités de contrôle des retards et des absences (logiciel utilisés)</w:t>
            </w:r>
          </w:p>
          <w:p w14:paraId="616D5A65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Gestion des absences</w:t>
            </w:r>
          </w:p>
          <w:p w14:paraId="3B31CD07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Gestion des retards</w:t>
            </w:r>
          </w:p>
          <w:p w14:paraId="00935472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Encadrement permanences (AED, lien avec le CDI…)</w:t>
            </w:r>
          </w:p>
          <w:p w14:paraId="2F1B5728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Circulation des élèves (gestion des entrées, sorties)</w:t>
            </w:r>
          </w:p>
          <w:p w14:paraId="46EB66C9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Carnets de correspondance, carte…</w:t>
            </w:r>
          </w:p>
          <w:p w14:paraId="4FD2F669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Gestion des punitions (ex : heures de retenue…)</w:t>
            </w:r>
          </w:p>
          <w:p w14:paraId="6B4403F1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Gestion des sanctions (exclusions temporaires, équipes éducatives…)</w:t>
            </w:r>
          </w:p>
          <w:p w14:paraId="2B5820AD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Gestion des exclusions de cours</w:t>
            </w:r>
          </w:p>
          <w:p w14:paraId="6EEA4484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Encadrement du temps de demi – pension</w:t>
            </w:r>
          </w:p>
          <w:p w14:paraId="2C537A95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Encadrement activités péri – scolaires.</w:t>
            </w:r>
          </w:p>
          <w:p w14:paraId="19927F12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2421A052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391027E8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E6D2DD" w14:textId="29DBCFCE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 </w:t>
            </w:r>
          </w:p>
        </w:tc>
      </w:tr>
      <w:tr w:rsidR="0058129B" w:rsidRPr="0058129B" w14:paraId="111E5062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BBD39B" w14:textId="77777777" w:rsidR="0058129B" w:rsidRPr="0058129B" w:rsidRDefault="0058129B" w:rsidP="006669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Suivi individuel et collectif des élèves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B1B693" w14:textId="77777777" w:rsidR="0058129B" w:rsidRPr="0058129B" w:rsidRDefault="0058129B" w:rsidP="006669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B61A5E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8129B" w:rsidRPr="0058129B" w14:paraId="4A0A5614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FE76F9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Suivi de l’élève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271137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Prise en charge des logiciels</w:t>
            </w:r>
          </w:p>
          <w:p w14:paraId="00CC2DE5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Elaboration de documents spécifiques (fiche de suivi, mémos, contrat de vie scolaire…)</w:t>
            </w:r>
          </w:p>
          <w:p w14:paraId="34096589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Communication des différentes informations.</w:t>
            </w:r>
          </w:p>
          <w:p w14:paraId="67890D36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Implication des AED dans le suivi des élèves (responsables de classes, de niveau, implication dans le travail personnel, dans l’orientation…)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A50701" w14:textId="7FB5F983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 </w:t>
            </w:r>
          </w:p>
        </w:tc>
      </w:tr>
      <w:tr w:rsidR="0058129B" w:rsidRPr="0058129B" w14:paraId="7EC33DCF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951742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Préparation des réunions, des conseils, des instances…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A9F839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Implication en conseil pédagogique</w:t>
            </w:r>
          </w:p>
          <w:p w14:paraId="0EA473DC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Présence en conseils de classe (outils de suivi…)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69E000" w14:textId="5639BDB9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8129B" w:rsidRPr="0058129B" w14:paraId="601DA6AA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2717ED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Communication avec les enseignants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CD9DF7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Modalités (échanges en présentiel, courriels, documents…)</w:t>
            </w:r>
          </w:p>
          <w:p w14:paraId="4431CF6B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Type d’échanges (formel ou non)</w:t>
            </w:r>
          </w:p>
          <w:p w14:paraId="45EF08AC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Transmission de récapitulatif des absences (temporalité, modalités…)</w:t>
            </w:r>
          </w:p>
          <w:p w14:paraId="7E2C8F4A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F254F3" w14:textId="5FDFD11F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0AB1BFF4" w14:textId="00303FF2" w:rsidR="0058129B" w:rsidRPr="0058129B" w:rsidRDefault="0058129B" w:rsidP="006669FD">
            <w:pPr>
              <w:spacing w:after="0" w:line="240" w:lineRule="auto"/>
              <w:ind w:left="720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8129B" w:rsidRPr="0058129B" w14:paraId="21C4A3D9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8FBC58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Communication avec les autres personnels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396E15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Direction, intendance, AS, </w:t>
            </w:r>
            <w:proofErr w:type="spellStart"/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PsyEN</w:t>
            </w:r>
            <w:proofErr w:type="spellEnd"/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…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410E0B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8129B" w:rsidRPr="0058129B" w14:paraId="56297543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CE8C62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Communication avec les familles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1EC4932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Modalités de communication (courriers, téléphone, site internet…)</w:t>
            </w:r>
          </w:p>
          <w:p w14:paraId="60C0C27A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Gestion des RDV famille</w:t>
            </w:r>
          </w:p>
          <w:p w14:paraId="5DF1AED1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Présence lors de la remise des bulletins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94450A" w14:textId="250F6D8D" w:rsidR="0058129B" w:rsidRPr="0058129B" w:rsidRDefault="0058129B" w:rsidP="006669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8129B" w:rsidRPr="0058129B" w14:paraId="40140F9E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846302" w14:textId="77777777" w:rsidR="0058129B" w:rsidRPr="0058129B" w:rsidRDefault="0058129B" w:rsidP="006669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Politique éducative de l’établissement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D70B22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BF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D2F52A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8129B" w:rsidRPr="0058129B" w14:paraId="17F7F76E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A8058D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Prévention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E9D44E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Repérage des élèves en grande difficulté scolaire</w:t>
            </w:r>
          </w:p>
          <w:p w14:paraId="09828543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Médiation, entretiens, gestion des conflits (lutte contre le harcèlement scolaire, lutte contre les discriminations, valeurs de la République…)</w:t>
            </w:r>
          </w:p>
          <w:p w14:paraId="6F3F1568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Participation au CESCE</w:t>
            </w:r>
          </w:p>
          <w:p w14:paraId="62252E37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Réflexion autour du règlement intérieur</w:t>
            </w:r>
          </w:p>
          <w:p w14:paraId="476AE280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Recherche de partenariat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0925B2" w14:textId="5BEA7052" w:rsidR="0058129B" w:rsidRPr="0058129B" w:rsidRDefault="0058129B" w:rsidP="006669F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8129B" w:rsidRPr="0058129B" w14:paraId="7497D5EB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DC01AB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Animation de la vie lycéenne – Exercice à la citoyenneté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38B444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Elections et formation des délégués élèves</w:t>
            </w:r>
          </w:p>
          <w:p w14:paraId="0F6888EC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Ecodélégués</w:t>
            </w:r>
            <w:proofErr w:type="spellEnd"/>
          </w:p>
          <w:p w14:paraId="38596EB9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CVL, MDL</w:t>
            </w:r>
          </w:p>
          <w:p w14:paraId="59F97065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Ecole ouverte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813340" w14:textId="6A508AB3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8129B" w:rsidRPr="0058129B" w14:paraId="56768EBB" w14:textId="77777777" w:rsidTr="006669FD">
        <w:tc>
          <w:tcPr>
            <w:tcW w:w="2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F696FF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Autres activités spécifiques</w:t>
            </w:r>
          </w:p>
        </w:tc>
        <w:tc>
          <w:tcPr>
            <w:tcW w:w="46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0BB3F1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Liaison collège-lycée, Bac-3/Bac+3</w:t>
            </w:r>
          </w:p>
          <w:p w14:paraId="0602EF68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 xml:space="preserve">Portes Ouvertes                      </w:t>
            </w:r>
          </w:p>
          <w:p w14:paraId="39A72DDE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Accompagnement éducatif</w:t>
            </w:r>
          </w:p>
          <w:p w14:paraId="5D976341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Implication dans les parcours éducatifs</w:t>
            </w:r>
          </w:p>
          <w:p w14:paraId="13C7AB01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Heures de vie de classe</w:t>
            </w:r>
          </w:p>
          <w:p w14:paraId="6DF7F889" w14:textId="77777777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Organisation et préparations aux examens</w:t>
            </w:r>
          </w:p>
        </w:tc>
        <w:tc>
          <w:tcPr>
            <w:tcW w:w="31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06A24B" w14:textId="05548B60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8129B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628D0145" w14:textId="13B768BD" w:rsidR="0058129B" w:rsidRPr="0058129B" w:rsidRDefault="0058129B" w:rsidP="006669FD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A9D7EED" w14:textId="77777777" w:rsidR="0045478D" w:rsidRPr="0045478D" w:rsidRDefault="0045478D" w:rsidP="0045478D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4FCF49B7" w14:textId="24F94A20" w:rsidR="0058129B" w:rsidRPr="0058129B" w:rsidRDefault="0058129B" w:rsidP="0058129B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kern w:val="0"/>
          <w:sz w:val="24"/>
          <w:szCs w:val="24"/>
          <w:lang w:eastAsia="fr-FR"/>
          <w14:ligatures w14:val="none"/>
        </w:rPr>
        <w:t>Elaborer un diagnostic précis du service de vie scolaire</w:t>
      </w:r>
    </w:p>
    <w:p w14:paraId="5E4BE312" w14:textId="77777777" w:rsidR="0058129B" w:rsidRPr="0058129B" w:rsidRDefault="0058129B" w:rsidP="0058129B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kern w:val="0"/>
          <w:sz w:val="24"/>
          <w:szCs w:val="24"/>
          <w:lang w:eastAsia="fr-FR"/>
          <w14:ligatures w14:val="none"/>
        </w:rPr>
        <w:t>Identifier les axes prioritaires et les objectifs</w:t>
      </w:r>
    </w:p>
    <w:p w14:paraId="20531178" w14:textId="77777777" w:rsidR="0058129B" w:rsidRPr="0058129B" w:rsidRDefault="0058129B" w:rsidP="0058129B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kern w:val="0"/>
          <w:sz w:val="24"/>
          <w:szCs w:val="24"/>
          <w:lang w:eastAsia="fr-FR"/>
          <w14:ligatures w14:val="none"/>
        </w:rPr>
        <w:t>Définir les actions à mettre en place et les indicateurs</w:t>
      </w:r>
    </w:p>
    <w:p w14:paraId="2DD1D999" w14:textId="77777777" w:rsidR="0058129B" w:rsidRPr="0058129B" w:rsidRDefault="0058129B" w:rsidP="0058129B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kern w:val="0"/>
          <w:sz w:val="24"/>
          <w:szCs w:val="24"/>
          <w:lang w:eastAsia="fr-FR"/>
          <w14:ligatures w14:val="none"/>
        </w:rPr>
        <w:t>Evaluer et ajuster</w:t>
      </w:r>
    </w:p>
    <w:p w14:paraId="79985233" w14:textId="4BBD8CF2" w:rsidR="0058129B" w:rsidRPr="0058129B" w:rsidRDefault="0058129B" w:rsidP="006669FD">
      <w:pPr>
        <w:spacing w:after="0" w:line="240" w:lineRule="auto"/>
        <w:ind w:left="126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63965CE5" w14:textId="2D26DB43" w:rsidR="0058129B" w:rsidRPr="0058129B" w:rsidRDefault="0058129B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55C2FA97" w14:textId="46B66D1C" w:rsidR="0058129B" w:rsidRDefault="0058129B" w:rsidP="006669FD">
      <w:pPr>
        <w:spacing w:after="0" w:line="240" w:lineRule="auto"/>
        <w:ind w:left="12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  <w:t xml:space="preserve">Constitution d’un tableau de bord </w:t>
      </w:r>
      <w:r w:rsidRPr="0058129B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 </w:t>
      </w:r>
    </w:p>
    <w:p w14:paraId="41F49CC6" w14:textId="77777777" w:rsidR="0045478D" w:rsidRPr="006669FD" w:rsidRDefault="0045478D" w:rsidP="006669FD">
      <w:pPr>
        <w:spacing w:after="0" w:line="240" w:lineRule="auto"/>
        <w:ind w:left="1260"/>
        <w:rPr>
          <w:rFonts w:ascii="Cambria" w:eastAsia="Times New Roman" w:hAnsi="Cambria" w:cs="Calibri"/>
          <w:color w:val="000000"/>
          <w:kern w:val="0"/>
          <w:sz w:val="24"/>
          <w:szCs w:val="24"/>
          <w:lang w:eastAsia="fr-FR"/>
          <w14:ligatures w14:val="none"/>
        </w:rPr>
      </w:pPr>
    </w:p>
    <w:p w14:paraId="0B5608C0" w14:textId="777BB470" w:rsidR="0058129B" w:rsidRDefault="0058129B" w:rsidP="006669FD">
      <w:pPr>
        <w:spacing w:after="0" w:line="240" w:lineRule="auto"/>
        <w:ind w:left="12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 xml:space="preserve">Exemple : </w:t>
      </w:r>
    </w:p>
    <w:p w14:paraId="0B30DFCA" w14:textId="77777777" w:rsidR="0045478D" w:rsidRPr="0058129B" w:rsidRDefault="0045478D" w:rsidP="006669FD">
      <w:pPr>
        <w:spacing w:after="0" w:line="240" w:lineRule="auto"/>
        <w:ind w:left="12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</w:p>
    <w:p w14:paraId="7E9A6FC2" w14:textId="77777777" w:rsidR="0058129B" w:rsidRPr="0058129B" w:rsidRDefault="0058129B" w:rsidP="0058129B">
      <w:pPr>
        <w:numPr>
          <w:ilvl w:val="1"/>
          <w:numId w:val="3"/>
        </w:numPr>
        <w:spacing w:after="20" w:line="240" w:lineRule="auto"/>
        <w:textAlignment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Stats absence/niveau, /dispositif, /jour de la semaine, /mois.,, motif des absences, </w:t>
      </w:r>
    </w:p>
    <w:p w14:paraId="05BE66A8" w14:textId="77777777" w:rsidR="0058129B" w:rsidRPr="0058129B" w:rsidRDefault="0058129B" w:rsidP="0058129B">
      <w:pPr>
        <w:numPr>
          <w:ilvl w:val="1"/>
          <w:numId w:val="3"/>
        </w:numPr>
        <w:spacing w:after="20" w:line="240" w:lineRule="auto"/>
        <w:textAlignment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Stats punitions/sanctions : retenues/niveau, /disciplines , depuis 3 ans, exclusion /niveau, /nombre, depuis 3 ans, motifs des sanctions et exclusion </w:t>
      </w:r>
    </w:p>
    <w:p w14:paraId="7474F433" w14:textId="77777777" w:rsidR="0058129B" w:rsidRPr="0058129B" w:rsidRDefault="0058129B" w:rsidP="0058129B">
      <w:pPr>
        <w:numPr>
          <w:ilvl w:val="1"/>
          <w:numId w:val="3"/>
        </w:numPr>
        <w:spacing w:after="20" w:line="240" w:lineRule="auto"/>
        <w:textAlignment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Stats RH sur les AED</w:t>
      </w:r>
    </w:p>
    <w:p w14:paraId="45C93912" w14:textId="77777777" w:rsidR="0058129B" w:rsidRPr="0058129B" w:rsidRDefault="0058129B" w:rsidP="0058129B">
      <w:pPr>
        <w:numPr>
          <w:ilvl w:val="1"/>
          <w:numId w:val="3"/>
        </w:numPr>
        <w:spacing w:after="20" w:line="240" w:lineRule="auto"/>
        <w:textAlignment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Stats élèves</w:t>
      </w:r>
    </w:p>
    <w:p w14:paraId="539F3AC9" w14:textId="77777777" w:rsidR="0058129B" w:rsidRPr="0058129B" w:rsidRDefault="0058129B" w:rsidP="0058129B">
      <w:pPr>
        <w:numPr>
          <w:ilvl w:val="1"/>
          <w:numId w:val="3"/>
        </w:numPr>
        <w:spacing w:after="20" w:line="240" w:lineRule="auto"/>
        <w:textAlignment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Liste non exhaustive </w:t>
      </w:r>
    </w:p>
    <w:p w14:paraId="554E18A8" w14:textId="629FF27F" w:rsidR="0058129B" w:rsidRPr="006669FD" w:rsidRDefault="0058129B" w:rsidP="006669FD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 xml:space="preserve">Comparaison avec EPLE de même catégorie </w:t>
      </w:r>
    </w:p>
    <w:p w14:paraId="3014B8A7" w14:textId="77777777" w:rsidR="0058129B" w:rsidRPr="0058129B" w:rsidRDefault="0058129B" w:rsidP="0058129B">
      <w:pPr>
        <w:spacing w:after="0" w:line="240" w:lineRule="auto"/>
        <w:ind w:left="1260"/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color w:val="000000"/>
          <w:kern w:val="0"/>
          <w:sz w:val="24"/>
          <w:szCs w:val="24"/>
          <w:lang w:eastAsia="fr-FR"/>
          <w14:ligatures w14:val="none"/>
        </w:rPr>
        <w:t>Cf : fiche indicateurs APAE pour aide</w:t>
      </w:r>
    </w:p>
    <w:p w14:paraId="2FC22D21" w14:textId="20B5C45C" w:rsidR="0058129B" w:rsidRPr="006669FD" w:rsidRDefault="0058129B" w:rsidP="006669FD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474A0821" w14:textId="783ABB89" w:rsidR="0058129B" w:rsidRDefault="0058129B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63ACB2E0" w14:textId="77777777" w:rsidR="006669FD" w:rsidRDefault="006669F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4C0EA6F7" w14:textId="77777777" w:rsidR="006669FD" w:rsidRDefault="006669F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18DB6143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2D6CE92F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4CEC7D26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7172BB82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1392183F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5E68FC41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773EDC62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39ADE59B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575284E6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7C307B96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4EB2B011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3EEEAA29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34C8880F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1F816F75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1312105A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17DD50D4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6701C363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40589BC7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61917640" w14:textId="77777777" w:rsidR="0045478D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51D7E570" w14:textId="77777777" w:rsidR="0045478D" w:rsidRPr="0058129B" w:rsidRDefault="0045478D" w:rsidP="0058129B">
      <w:pPr>
        <w:spacing w:after="0" w:line="240" w:lineRule="auto"/>
        <w:ind w:left="720"/>
        <w:rPr>
          <w:rFonts w:ascii="Cambria" w:eastAsia="Times New Roman" w:hAnsi="Cambria" w:cs="Calibri"/>
          <w:kern w:val="0"/>
          <w:sz w:val="20"/>
          <w:szCs w:val="20"/>
          <w:lang w:eastAsia="fr-FR"/>
          <w14:ligatures w14:val="none"/>
        </w:rPr>
      </w:pPr>
    </w:p>
    <w:p w14:paraId="7E26BC37" w14:textId="77777777" w:rsidR="0058129B" w:rsidRPr="0058129B" w:rsidRDefault="0058129B" w:rsidP="006669FD">
      <w:pPr>
        <w:spacing w:after="0" w:line="240" w:lineRule="auto"/>
        <w:ind w:left="284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kern w:val="0"/>
          <w:lang w:eastAsia="fr-FR"/>
          <w14:ligatures w14:val="none"/>
        </w:rPr>
        <w:t>ORGANISATION DE LA VIE SCOLAIRE</w:t>
      </w:r>
    </w:p>
    <w:p w14:paraId="4525BB38" w14:textId="6F6FB5E4" w:rsidR="0058129B" w:rsidRPr="0058129B" w:rsidRDefault="0058129B" w:rsidP="006669FD">
      <w:pPr>
        <w:spacing w:after="0" w:line="240" w:lineRule="auto"/>
        <w:ind w:left="1260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kern w:val="0"/>
          <w:lang w:eastAsia="fr-FR"/>
          <w14:ligatures w14:val="none"/>
        </w:rPr>
        <w:t> </w:t>
      </w:r>
    </w:p>
    <w:p w14:paraId="538C3127" w14:textId="77777777" w:rsidR="0058129B" w:rsidRPr="0058129B" w:rsidRDefault="0058129B" w:rsidP="0058129B">
      <w:pPr>
        <w:spacing w:after="0" w:line="240" w:lineRule="auto"/>
        <w:ind w:left="1260"/>
        <w:rPr>
          <w:rFonts w:ascii="Cambria" w:eastAsia="Times New Roman" w:hAnsi="Cambria" w:cs="Calibri"/>
          <w:kern w:val="0"/>
          <w:sz w:val="24"/>
          <w:szCs w:val="24"/>
          <w:lang w:eastAsia="fr-FR"/>
          <w14:ligatures w14:val="none"/>
        </w:rPr>
      </w:pPr>
      <w:r w:rsidRPr="0058129B">
        <w:rPr>
          <w:rFonts w:ascii="Cambria" w:eastAsia="Times New Roman" w:hAnsi="Cambria" w:cs="Calibr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Exemple de FICHE ACTION </w:t>
      </w:r>
    </w:p>
    <w:p w14:paraId="44468EE4" w14:textId="77777777" w:rsidR="0058129B" w:rsidRPr="0058129B" w:rsidRDefault="0058129B" w:rsidP="0058129B">
      <w:pPr>
        <w:spacing w:after="20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> </w:t>
      </w:r>
    </w:p>
    <w:tbl>
      <w:tblPr>
        <w:tblW w:w="0" w:type="auto"/>
        <w:tblInd w:w="27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389"/>
        <w:gridCol w:w="2977"/>
        <w:gridCol w:w="2551"/>
        <w:gridCol w:w="2289"/>
      </w:tblGrid>
      <w:tr w:rsidR="0058129B" w:rsidRPr="0058129B" w14:paraId="21F06A06" w14:textId="77777777" w:rsidTr="006669FD">
        <w:tc>
          <w:tcPr>
            <w:tcW w:w="23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B8BBF4" w14:textId="77777777" w:rsidR="0058129B" w:rsidRDefault="0058129B" w:rsidP="0058129B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Axe 1 : </w:t>
            </w:r>
          </w:p>
          <w:p w14:paraId="61E4A5FB" w14:textId="367BC81C" w:rsidR="0058129B" w:rsidRPr="006669FD" w:rsidRDefault="0058129B" w:rsidP="0058129B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6669FD">
              <w:rPr>
                <w:rFonts w:ascii="Calibri" w:eastAsia="Times New Roman" w:hAnsi="Calibri" w:cs="Calibri"/>
                <w:b/>
                <w:bCs/>
                <w:i/>
                <w:iCs/>
                <w:color w:val="7F7F7F" w:themeColor="text1" w:themeTint="80"/>
                <w:kern w:val="0"/>
                <w:lang w:eastAsia="fr-FR"/>
                <w14:ligatures w14:val="none"/>
              </w:rPr>
              <w:t>ex : Amélioration du fonctionnement du service de vie scolaire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CB83DC" w14:textId="77777777" w:rsidR="00622E47" w:rsidRPr="00622E47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</w:p>
          <w:p w14:paraId="4BAC0EA2" w14:textId="77777777" w:rsidR="00622E47" w:rsidRPr="00622E47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</w:p>
          <w:p w14:paraId="2395063E" w14:textId="77777777" w:rsidR="0058129B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  <w:r w:rsidRPr="00622E4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Levier 1</w:t>
            </w:r>
          </w:p>
          <w:p w14:paraId="1BC07044" w14:textId="5EE4AAD6" w:rsidR="006669FD" w:rsidRPr="00622E47" w:rsidRDefault="006669FD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_________________________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A7FCB9" w14:textId="77777777" w:rsidR="00622E47" w:rsidRPr="00622E47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</w:p>
          <w:p w14:paraId="2C3E3A3B" w14:textId="77777777" w:rsidR="00622E47" w:rsidRPr="00622E47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</w:p>
          <w:p w14:paraId="4E847D40" w14:textId="77777777" w:rsidR="0058129B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  <w:r w:rsidRPr="00622E4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Levier 2</w:t>
            </w:r>
          </w:p>
          <w:p w14:paraId="409FB1A0" w14:textId="08378604" w:rsidR="006669FD" w:rsidRPr="00622E47" w:rsidRDefault="006669FD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______________________</w:t>
            </w:r>
          </w:p>
        </w:tc>
        <w:tc>
          <w:tcPr>
            <w:tcW w:w="22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1DB1F2" w14:textId="77777777" w:rsidR="00622E47" w:rsidRPr="00622E47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</w:p>
          <w:p w14:paraId="45FD99E9" w14:textId="77777777" w:rsidR="00622E47" w:rsidRPr="00622E47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</w:p>
          <w:p w14:paraId="0D8C9870" w14:textId="77777777" w:rsidR="0058129B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  <w:r w:rsidRPr="00622E4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Levier 3</w:t>
            </w:r>
          </w:p>
          <w:p w14:paraId="496E278F" w14:textId="62CF418F" w:rsidR="006669FD" w:rsidRPr="00622E47" w:rsidRDefault="006669FD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___________________</w:t>
            </w:r>
          </w:p>
        </w:tc>
      </w:tr>
      <w:tr w:rsidR="0058129B" w:rsidRPr="0058129B" w14:paraId="15D1FE1D" w14:textId="77777777" w:rsidTr="006669FD">
        <w:tc>
          <w:tcPr>
            <w:tcW w:w="23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203030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OBJECTIF GENERAL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E56A45" w14:textId="61119E28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2AA1D2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8EDD71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</w:tr>
      <w:tr w:rsidR="0058129B" w:rsidRPr="0058129B" w14:paraId="397CF5C8" w14:textId="77777777" w:rsidTr="006669FD">
        <w:tc>
          <w:tcPr>
            <w:tcW w:w="23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0E4BA5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OBJECTIFS OPERATIONNELS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78B9C2" w14:textId="572C7F04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7AFF85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A98C6D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</w:tr>
      <w:tr w:rsidR="0058129B" w:rsidRPr="0058129B" w14:paraId="130776D2" w14:textId="77777777" w:rsidTr="006669FD">
        <w:tc>
          <w:tcPr>
            <w:tcW w:w="23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EDDEBD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INDICATEURS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719380" w14:textId="047D54D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3443BB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17398C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</w:tr>
      <w:tr w:rsidR="0058129B" w:rsidRPr="0058129B" w14:paraId="4A76074C" w14:textId="77777777" w:rsidTr="006669FD">
        <w:tc>
          <w:tcPr>
            <w:tcW w:w="23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660A4B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ACTIONS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A594F9" w14:textId="77777777" w:rsidR="0058129B" w:rsidRPr="0058129B" w:rsidRDefault="0058129B" w:rsidP="0058129B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En cours</w:t>
            </w: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50D100" w14:textId="77777777" w:rsidR="0058129B" w:rsidRPr="0058129B" w:rsidRDefault="0058129B" w:rsidP="0058129B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 court terme</w:t>
            </w:r>
          </w:p>
        </w:tc>
        <w:tc>
          <w:tcPr>
            <w:tcW w:w="22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6EBDDA" w14:textId="77777777" w:rsidR="0058129B" w:rsidRPr="0058129B" w:rsidRDefault="0058129B" w:rsidP="0058129B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 plus long terme</w:t>
            </w:r>
          </w:p>
        </w:tc>
      </w:tr>
      <w:tr w:rsidR="0058129B" w:rsidRPr="0058129B" w14:paraId="4CAE81E6" w14:textId="77777777" w:rsidTr="006669FD">
        <w:tc>
          <w:tcPr>
            <w:tcW w:w="23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02C3CE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1E7D77" w14:textId="0E8E4F1A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52C030F2" w14:textId="7BF642F2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2C10B4" w14:textId="588B5DEE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2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89C744" w14:textId="759F62F4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58129B" w:rsidRPr="0058129B" w14:paraId="4428CAAC" w14:textId="77777777" w:rsidTr="006669FD">
        <w:tc>
          <w:tcPr>
            <w:tcW w:w="23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BA3AAE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EVALUATION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6A1527" w14:textId="689D774A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5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BA613F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5316CD4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7411EE27" w14:textId="72E45233" w:rsidR="0058129B" w:rsidRPr="0058129B" w:rsidRDefault="0058129B" w:rsidP="0058129B">
      <w:pPr>
        <w:spacing w:after="20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</w:p>
    <w:p w14:paraId="6EEA40A8" w14:textId="77777777" w:rsidR="0058129B" w:rsidRPr="0058129B" w:rsidRDefault="0058129B" w:rsidP="0058129B">
      <w:pPr>
        <w:spacing w:after="20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>Exemples d’axes de travail :</w:t>
      </w:r>
    </w:p>
    <w:p w14:paraId="2BBF5BDA" w14:textId="77777777" w:rsidR="0058129B" w:rsidRPr="0058129B" w:rsidRDefault="0058129B" w:rsidP="0058129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INFORMER ET FORMER SUR LE FONCTIONNEMENT DE LA VIE SCOLAIRE. </w:t>
      </w:r>
    </w:p>
    <w:p w14:paraId="6733868C" w14:textId="77777777" w:rsidR="0058129B" w:rsidRPr="0058129B" w:rsidRDefault="0058129B" w:rsidP="0058129B">
      <w:pPr>
        <w:numPr>
          <w:ilvl w:val="1"/>
          <w:numId w:val="1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Définir un cadre général des fonctionnements du service de la Vie Scolaire : </w:t>
      </w:r>
    </w:p>
    <w:p w14:paraId="3EBD8638" w14:textId="77777777" w:rsidR="0058129B" w:rsidRPr="0058129B" w:rsidRDefault="0058129B" w:rsidP="0058129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Les missions des assistants d’éducation</w:t>
      </w:r>
    </w:p>
    <w:p w14:paraId="07D2F8A0" w14:textId="77777777" w:rsidR="0058129B" w:rsidRPr="0058129B" w:rsidRDefault="0058129B" w:rsidP="0058129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fonctionnement de la Vie Scolaire</w:t>
      </w:r>
    </w:p>
    <w:p w14:paraId="4398C347" w14:textId="77777777" w:rsidR="0058129B" w:rsidRPr="0058129B" w:rsidRDefault="0058129B" w:rsidP="0058129B">
      <w:pPr>
        <w:numPr>
          <w:ilvl w:val="1"/>
          <w:numId w:val="19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Travailler sur le Règlement Intérieur </w:t>
      </w:r>
    </w:p>
    <w:p w14:paraId="56885AA0" w14:textId="77777777" w:rsidR="0058129B" w:rsidRPr="0058129B" w:rsidRDefault="0058129B" w:rsidP="0058129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RENDRE L’ÉTABLISSEMENT PLUS SEREIN </w:t>
      </w:r>
    </w:p>
    <w:p w14:paraId="4809922D" w14:textId="77777777" w:rsidR="0058129B" w:rsidRPr="0058129B" w:rsidRDefault="0058129B" w:rsidP="0058129B">
      <w:pPr>
        <w:numPr>
          <w:ilvl w:val="1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Lutter contre l’échec scolaire</w:t>
      </w:r>
    </w:p>
    <w:p w14:paraId="3239B153" w14:textId="77777777" w:rsidR="0058129B" w:rsidRPr="0058129B" w:rsidRDefault="0058129B" w:rsidP="0058129B">
      <w:pPr>
        <w:numPr>
          <w:ilvl w:val="1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Lutter contre les dysfonctionnements des élèves. : Retards, Absences, Exclusion de cours, perturbations.</w:t>
      </w:r>
    </w:p>
    <w:p w14:paraId="6A5482FC" w14:textId="77777777" w:rsidR="0058129B" w:rsidRPr="0058129B" w:rsidRDefault="0058129B" w:rsidP="0058129B">
      <w:pPr>
        <w:numPr>
          <w:ilvl w:val="1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Redonner un sens aux exclusions de cours et aux heures de retenues</w:t>
      </w:r>
    </w:p>
    <w:p w14:paraId="4731E27A" w14:textId="77777777" w:rsidR="0058129B" w:rsidRPr="0058129B" w:rsidRDefault="0058129B" w:rsidP="0058129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IMPLIQUER LES ÉLÈVES DANS LA VIE DU COLLÈGE </w:t>
      </w:r>
    </w:p>
    <w:p w14:paraId="5FCA2F7F" w14:textId="77777777" w:rsidR="0058129B" w:rsidRPr="0058129B" w:rsidRDefault="0058129B" w:rsidP="0058129B">
      <w:pPr>
        <w:numPr>
          <w:ilvl w:val="1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Participation aux instances du collège : formation des délégués, communication dans la classe, participation à la vie du collège.</w:t>
      </w:r>
    </w:p>
    <w:p w14:paraId="6A8CF86C" w14:textId="77777777" w:rsidR="0058129B" w:rsidRPr="0058129B" w:rsidRDefault="0058129B" w:rsidP="0058129B">
      <w:pPr>
        <w:numPr>
          <w:ilvl w:val="1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Participation à l’animation du lycée : activités, foyer….</w:t>
      </w:r>
    </w:p>
    <w:p w14:paraId="3D23268B" w14:textId="77777777" w:rsidR="0058129B" w:rsidRPr="0058129B" w:rsidRDefault="0058129B" w:rsidP="0058129B">
      <w:pPr>
        <w:numPr>
          <w:ilvl w:val="1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58129B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Heures de vie de classe en lien avec les professeurs principaux.</w:t>
      </w:r>
    </w:p>
    <w:p w14:paraId="4415BDCF" w14:textId="76EAA1CE" w:rsidR="0058129B" w:rsidRDefault="0058129B" w:rsidP="0058129B">
      <w:pPr>
        <w:spacing w:after="20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> </w:t>
      </w:r>
    </w:p>
    <w:p w14:paraId="5EB25AA0" w14:textId="77777777" w:rsidR="0045478D" w:rsidRDefault="0045478D" w:rsidP="0058129B">
      <w:pPr>
        <w:spacing w:after="20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</w:p>
    <w:p w14:paraId="1C399C93" w14:textId="77777777" w:rsidR="0045478D" w:rsidRDefault="0045478D" w:rsidP="0058129B">
      <w:pPr>
        <w:spacing w:after="20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</w:p>
    <w:p w14:paraId="38926094" w14:textId="77777777" w:rsidR="0045478D" w:rsidRDefault="0045478D" w:rsidP="0058129B">
      <w:pPr>
        <w:spacing w:after="20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</w:p>
    <w:p w14:paraId="427EDBF8" w14:textId="77777777" w:rsidR="0045478D" w:rsidRPr="0058129B" w:rsidRDefault="0045478D" w:rsidP="0058129B">
      <w:pPr>
        <w:spacing w:after="20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</w:p>
    <w:p w14:paraId="111F97C7" w14:textId="77777777" w:rsidR="0058129B" w:rsidRPr="0058129B" w:rsidRDefault="0058129B" w:rsidP="0058129B">
      <w:pPr>
        <w:spacing w:after="200" w:line="240" w:lineRule="auto"/>
        <w:ind w:left="720"/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</w:pPr>
      <w:r w:rsidRPr="0058129B">
        <w:rPr>
          <w:rFonts w:ascii="Calibri" w:eastAsia="Times New Roman" w:hAnsi="Calibri" w:cs="Calibri"/>
          <w:kern w:val="0"/>
          <w:sz w:val="20"/>
          <w:szCs w:val="20"/>
          <w:lang w:eastAsia="fr-FR"/>
          <w14:ligatures w14:val="none"/>
        </w:rPr>
        <w:t> </w:t>
      </w:r>
    </w:p>
    <w:tbl>
      <w:tblPr>
        <w:tblW w:w="0" w:type="auto"/>
        <w:tblInd w:w="72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069"/>
        <w:gridCol w:w="2013"/>
        <w:gridCol w:w="2410"/>
        <w:gridCol w:w="2268"/>
      </w:tblGrid>
      <w:tr w:rsidR="0058129B" w:rsidRPr="0058129B" w14:paraId="4423209D" w14:textId="77777777" w:rsidTr="006669FD">
        <w:tc>
          <w:tcPr>
            <w:tcW w:w="3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0E5E26" w14:textId="77777777" w:rsidR="0058129B" w:rsidRPr="0058129B" w:rsidRDefault="0058129B" w:rsidP="0058129B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Axe  : </w:t>
            </w:r>
          </w:p>
        </w:tc>
        <w:tc>
          <w:tcPr>
            <w:tcW w:w="20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3E9BC4" w14:textId="7F88E814" w:rsidR="0058129B" w:rsidRPr="0058129B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622E4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Levier 1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EA7E61" w14:textId="423C3423" w:rsidR="0058129B" w:rsidRPr="0058129B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622E4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 xml:space="preserve">Levier 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E2F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FF105A" w14:textId="1AA8F9B6" w:rsidR="0058129B" w:rsidRPr="0058129B" w:rsidRDefault="00622E47" w:rsidP="00622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622E4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 xml:space="preserve">Levier 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fr-FR"/>
                <w14:ligatures w14:val="none"/>
              </w:rPr>
              <w:t>3</w:t>
            </w:r>
          </w:p>
        </w:tc>
      </w:tr>
      <w:tr w:rsidR="006669FD" w:rsidRPr="0058129B" w14:paraId="5BFD8A8D" w14:textId="77777777" w:rsidTr="006669FD">
        <w:tc>
          <w:tcPr>
            <w:tcW w:w="3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4BC7B6" w14:textId="0BBFA4BF" w:rsidR="006669FD" w:rsidRPr="006669FD" w:rsidRDefault="006669FD" w:rsidP="006669FD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9F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ACTIONS</w:t>
            </w:r>
          </w:p>
        </w:tc>
        <w:tc>
          <w:tcPr>
            <w:tcW w:w="20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57B4AAA" w14:textId="77777777" w:rsidR="006669FD" w:rsidRDefault="006669FD" w:rsidP="006669FD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6669F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En cours</w:t>
            </w:r>
          </w:p>
          <w:p w14:paraId="4F395F31" w14:textId="51FC7EA7" w:rsidR="006669FD" w:rsidRPr="006669FD" w:rsidRDefault="006669FD" w:rsidP="006669FD">
            <w:pPr>
              <w:pStyle w:val="Paragraphedeliste"/>
              <w:numPr>
                <w:ilvl w:val="0"/>
                <w:numId w:val="22"/>
              </w:numPr>
              <w:spacing w:after="200" w:line="240" w:lineRule="auto"/>
              <w:ind w:hanging="613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9B02B94" w14:textId="77777777" w:rsidR="006669FD" w:rsidRDefault="006669FD" w:rsidP="00666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6669FD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 w:rsidRPr="006669FD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court terme</w:t>
            </w:r>
          </w:p>
          <w:p w14:paraId="5D67F27B" w14:textId="77777777" w:rsidR="006669FD" w:rsidRDefault="006669FD" w:rsidP="00666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  <w:p w14:paraId="6705BEFA" w14:textId="3ED8D46C" w:rsidR="006669FD" w:rsidRPr="006669FD" w:rsidRDefault="006669FD" w:rsidP="006669FD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94A5A67" w14:textId="77777777" w:rsidR="006669FD" w:rsidRDefault="006669FD" w:rsidP="00666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6669FD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A plus long terme</w:t>
            </w:r>
          </w:p>
          <w:p w14:paraId="1D4241EF" w14:textId="77777777" w:rsidR="006669FD" w:rsidRDefault="006669FD" w:rsidP="00666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  <w:p w14:paraId="627C7767" w14:textId="2844A855" w:rsidR="006669FD" w:rsidRPr="006669FD" w:rsidRDefault="006669FD" w:rsidP="006669FD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</w:tr>
      <w:tr w:rsidR="0058129B" w:rsidRPr="0058129B" w14:paraId="64C2983A" w14:textId="77777777" w:rsidTr="006669FD">
        <w:tc>
          <w:tcPr>
            <w:tcW w:w="3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2A711A9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OBJECTIF GENERAL</w:t>
            </w:r>
          </w:p>
        </w:tc>
        <w:tc>
          <w:tcPr>
            <w:tcW w:w="20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5D4614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564442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856D65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</w:tr>
      <w:tr w:rsidR="0058129B" w:rsidRPr="0058129B" w14:paraId="6421AC8A" w14:textId="77777777" w:rsidTr="006669FD">
        <w:tc>
          <w:tcPr>
            <w:tcW w:w="3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56CF6D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OBJECTIFS OPERATIONNELS</w:t>
            </w:r>
          </w:p>
        </w:tc>
        <w:tc>
          <w:tcPr>
            <w:tcW w:w="20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6040B8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9FAE8E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F86403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</w:tr>
      <w:tr w:rsidR="0058129B" w:rsidRPr="0058129B" w14:paraId="685B3BD6" w14:textId="77777777" w:rsidTr="006669FD">
        <w:tc>
          <w:tcPr>
            <w:tcW w:w="3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E52816" w14:textId="77777777" w:rsidR="0058129B" w:rsidRPr="0058129B" w:rsidRDefault="0058129B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INDICATEURS</w:t>
            </w:r>
          </w:p>
        </w:tc>
        <w:tc>
          <w:tcPr>
            <w:tcW w:w="20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3FBACB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EDDFAD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AAD932" w14:textId="77777777" w:rsidR="0058129B" w:rsidRPr="0058129B" w:rsidRDefault="0058129B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</w:tr>
      <w:tr w:rsidR="006669FD" w:rsidRPr="0058129B" w14:paraId="459CDA26" w14:textId="77777777" w:rsidTr="006669FD">
        <w:tc>
          <w:tcPr>
            <w:tcW w:w="3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13776F" w14:textId="3DA382A6" w:rsidR="006669FD" w:rsidRPr="0058129B" w:rsidRDefault="006669FD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EVALUATION</w:t>
            </w:r>
          </w:p>
        </w:tc>
        <w:tc>
          <w:tcPr>
            <w:tcW w:w="20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D98602" w14:textId="2B6AA4DE" w:rsidR="006669FD" w:rsidRPr="0058129B" w:rsidRDefault="006669FD" w:rsidP="0058129B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F6ECC4" w14:textId="7BFBD270" w:rsidR="006669FD" w:rsidRPr="0058129B" w:rsidRDefault="006669FD" w:rsidP="0058129B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E606B9" w14:textId="5324931F" w:rsidR="006669FD" w:rsidRPr="0058129B" w:rsidRDefault="006669FD" w:rsidP="0058129B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8129B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 </w:t>
            </w:r>
          </w:p>
        </w:tc>
      </w:tr>
      <w:tr w:rsidR="006669FD" w:rsidRPr="0058129B" w14:paraId="6D390AC5" w14:textId="77777777" w:rsidTr="006669FD">
        <w:tc>
          <w:tcPr>
            <w:tcW w:w="30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69AFB5" w14:textId="5AB3EE46" w:rsidR="006669FD" w:rsidRPr="0058129B" w:rsidRDefault="006669FD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0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A868CAB" w14:textId="226A14FD" w:rsidR="006669FD" w:rsidRPr="0058129B" w:rsidRDefault="006669FD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6CF54C3" w14:textId="78AD10CA" w:rsidR="006669FD" w:rsidRPr="0058129B" w:rsidRDefault="006669FD" w:rsidP="0058129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AF3921B" w14:textId="31C549CD" w:rsidR="006669FD" w:rsidRPr="0058129B" w:rsidRDefault="006669FD" w:rsidP="0058129B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14:paraId="4DE1E358" w14:textId="12336F37" w:rsidR="00B13BBB" w:rsidRDefault="00B13BBB" w:rsidP="0058129B">
      <w:pPr>
        <w:spacing w:after="200" w:line="240" w:lineRule="auto"/>
      </w:pPr>
    </w:p>
    <w:sectPr w:rsidR="00B13BBB" w:rsidSect="0058129B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78E"/>
    <w:multiLevelType w:val="hybridMultilevel"/>
    <w:tmpl w:val="093C9622"/>
    <w:lvl w:ilvl="0" w:tplc="BEA09E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42403"/>
    <w:multiLevelType w:val="multilevel"/>
    <w:tmpl w:val="67D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46631">
    <w:abstractNumId w:val="1"/>
  </w:num>
  <w:num w:numId="2" w16cid:durableId="735932762">
    <w:abstractNumId w:val="1"/>
  </w:num>
  <w:num w:numId="3" w16cid:durableId="1144925973">
    <w:abstractNumId w:val="1"/>
  </w:num>
  <w:num w:numId="4" w16cid:durableId="1241212491">
    <w:abstractNumId w:val="1"/>
  </w:num>
  <w:num w:numId="5" w16cid:durableId="1719665396">
    <w:abstractNumId w:val="1"/>
  </w:num>
  <w:num w:numId="6" w16cid:durableId="637151945">
    <w:abstractNumId w:val="1"/>
  </w:num>
  <w:num w:numId="7" w16cid:durableId="1992320017">
    <w:abstractNumId w:val="1"/>
  </w:num>
  <w:num w:numId="8" w16cid:durableId="160243493">
    <w:abstractNumId w:val="1"/>
  </w:num>
  <w:num w:numId="9" w16cid:durableId="2044598726">
    <w:abstractNumId w:val="1"/>
  </w:num>
  <w:num w:numId="10" w16cid:durableId="1573395842">
    <w:abstractNumId w:val="1"/>
  </w:num>
  <w:num w:numId="11" w16cid:durableId="659424123">
    <w:abstractNumId w:val="1"/>
  </w:num>
  <w:num w:numId="12" w16cid:durableId="380717063">
    <w:abstractNumId w:val="1"/>
  </w:num>
  <w:num w:numId="13" w16cid:durableId="571550397">
    <w:abstractNumId w:val="1"/>
  </w:num>
  <w:num w:numId="14" w16cid:durableId="1866864398">
    <w:abstractNumId w:val="1"/>
  </w:num>
  <w:num w:numId="15" w16cid:durableId="1914583924">
    <w:abstractNumId w:val="1"/>
  </w:num>
  <w:num w:numId="16" w16cid:durableId="425735042">
    <w:abstractNumId w:val="1"/>
  </w:num>
  <w:num w:numId="17" w16cid:durableId="1360470363">
    <w:abstractNumId w:val="1"/>
  </w:num>
  <w:num w:numId="18" w16cid:durableId="483472816">
    <w:abstractNumId w:val="1"/>
  </w:num>
  <w:num w:numId="19" w16cid:durableId="1134836477">
    <w:abstractNumId w:val="1"/>
  </w:num>
  <w:num w:numId="20" w16cid:durableId="113184871">
    <w:abstractNumId w:val="1"/>
  </w:num>
  <w:num w:numId="21" w16cid:durableId="1235043610">
    <w:abstractNumId w:val="1"/>
  </w:num>
  <w:num w:numId="22" w16cid:durableId="179621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9B"/>
    <w:rsid w:val="000B590D"/>
    <w:rsid w:val="0045478D"/>
    <w:rsid w:val="0058129B"/>
    <w:rsid w:val="00622E47"/>
    <w:rsid w:val="006669FD"/>
    <w:rsid w:val="007D094A"/>
    <w:rsid w:val="00AC4672"/>
    <w:rsid w:val="00B0208F"/>
    <w:rsid w:val="00B13BBB"/>
    <w:rsid w:val="00B777D0"/>
    <w:rsid w:val="00E4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F362"/>
  <w15:chartTrackingRefBased/>
  <w15:docId w15:val="{8D875D1D-AAA7-42C7-9F06-C4B35A1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FORET Catherine</dc:creator>
  <cp:keywords/>
  <dc:description/>
  <cp:lastModifiedBy>FORET Catherine</cp:lastModifiedBy>
  <cp:revision>2</cp:revision>
  <dcterms:created xsi:type="dcterms:W3CDTF">2023-05-31T07:51:00Z</dcterms:created>
  <dcterms:modified xsi:type="dcterms:W3CDTF">2023-05-31T07:51:00Z</dcterms:modified>
</cp:coreProperties>
</file>